
<file path=[Content_Types].xml><?xml version="1.0" encoding="utf-8"?>
<Types xmlns="http://schemas.openxmlformats.org/package/2006/content-types"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7154ED3" w14:textId="7E088494" w:rsidR="002D078F" w:rsidRDefault="00000000">
      <w:pPr>
        <w:suppressAutoHyphens w:val="0"/>
        <w:autoSpaceDE w:val="0"/>
        <w:jc w:val="center"/>
        <w:rPr>
          <w:rFonts w:ascii="Tahoma" w:hAnsi="Tahoma" w:cs="Tahoma"/>
          <w:color w:val="000000"/>
          <w:sz w:val="36"/>
          <w:szCs w:val="36"/>
          <w:lang w:eastAsia="it-IT"/>
        </w:rPr>
      </w:pPr>
      <w:r>
        <w:pict w14:anchorId="6A8150E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76.5pt;height:89.25pt" filled="t">
            <v:fill color2="black"/>
            <v:imagedata r:id="rId7" o:title="" croptop="-41f" cropbottom="-41f" cropleft="-48f" cropright="-48f"/>
          </v:shape>
        </w:pict>
      </w:r>
    </w:p>
    <w:p w14:paraId="477DB8C3" w14:textId="77777777" w:rsidR="002D078F" w:rsidRDefault="002D078F">
      <w:pPr>
        <w:suppressAutoHyphens w:val="0"/>
        <w:autoSpaceDE w:val="0"/>
        <w:jc w:val="center"/>
        <w:rPr>
          <w:rFonts w:ascii="Tahoma" w:hAnsi="Tahoma" w:cs="Tahoma"/>
          <w:color w:val="000000"/>
          <w:sz w:val="36"/>
          <w:szCs w:val="36"/>
          <w:lang w:eastAsia="it-IT"/>
        </w:rPr>
      </w:pPr>
    </w:p>
    <w:p w14:paraId="734CBF82" w14:textId="77777777" w:rsidR="002D078F" w:rsidRDefault="00000000">
      <w:pPr>
        <w:suppressAutoHyphens w:val="0"/>
        <w:autoSpaceDE w:val="0"/>
        <w:jc w:val="center"/>
      </w:pPr>
      <w:r>
        <w:rPr>
          <w:rFonts w:ascii="Tahoma" w:hAnsi="Tahoma" w:cs="Tahoma"/>
          <w:b/>
          <w:color w:val="000000"/>
          <w:sz w:val="36"/>
          <w:szCs w:val="36"/>
          <w:lang w:eastAsia="it-IT"/>
        </w:rPr>
        <w:t>PROVINCIA DI SONDRIO</w:t>
      </w:r>
    </w:p>
    <w:p w14:paraId="625BD942" w14:textId="77777777" w:rsidR="002D078F" w:rsidRDefault="002D078F">
      <w:pPr>
        <w:suppressAutoHyphens w:val="0"/>
        <w:autoSpaceDE w:val="0"/>
        <w:jc w:val="center"/>
        <w:rPr>
          <w:rFonts w:ascii="Tahoma" w:hAnsi="Tahoma" w:cs="Tahoma"/>
          <w:b/>
          <w:color w:val="000000"/>
          <w:sz w:val="36"/>
          <w:szCs w:val="36"/>
          <w:lang w:eastAsia="it-IT"/>
        </w:rPr>
      </w:pPr>
    </w:p>
    <w:p w14:paraId="78AA9CB4" w14:textId="77777777" w:rsidR="002D078F" w:rsidRDefault="002D078F">
      <w:pPr>
        <w:suppressAutoHyphens w:val="0"/>
        <w:autoSpaceDE w:val="0"/>
        <w:jc w:val="center"/>
        <w:rPr>
          <w:rFonts w:ascii="Tahoma" w:hAnsi="Tahoma" w:cs="Tahoma"/>
          <w:b/>
          <w:color w:val="000000"/>
          <w:sz w:val="36"/>
          <w:szCs w:val="36"/>
          <w:lang w:eastAsia="it-IT"/>
        </w:rPr>
      </w:pPr>
    </w:p>
    <w:p w14:paraId="483740A4" w14:textId="77777777" w:rsidR="0000692B" w:rsidRDefault="0000692B" w:rsidP="0000692B">
      <w:pPr>
        <w:suppressAutoHyphens w:val="0"/>
        <w:autoSpaceDE w:val="0"/>
        <w:jc w:val="center"/>
      </w:pPr>
      <w:r>
        <w:rPr>
          <w:rFonts w:ascii="Tahoma" w:hAnsi="Tahoma" w:cs="Tahoma"/>
          <w:b/>
          <w:color w:val="000000"/>
          <w:sz w:val="24"/>
          <w:szCs w:val="24"/>
          <w:lang w:eastAsia="it-IT"/>
        </w:rPr>
        <w:t>EQUILIBRI DI BILANCIO 2023 – DEBITI FUORI BILANCIO</w:t>
      </w:r>
    </w:p>
    <w:p w14:paraId="444A9C87" w14:textId="50E3A4D4" w:rsidR="002D078F" w:rsidRDefault="002D078F">
      <w:pPr>
        <w:suppressAutoHyphens w:val="0"/>
        <w:autoSpaceDE w:val="0"/>
        <w:jc w:val="center"/>
      </w:pPr>
    </w:p>
    <w:p w14:paraId="7D63B9AF" w14:textId="77777777" w:rsidR="002D078F" w:rsidRDefault="002D078F">
      <w:pPr>
        <w:suppressAutoHyphens w:val="0"/>
        <w:autoSpaceDE w:val="0"/>
        <w:jc w:val="center"/>
        <w:rPr>
          <w:rFonts w:ascii="Verdana" w:hAnsi="Verdana" w:cs="Verdana"/>
          <w:b/>
          <w:color w:val="000000"/>
          <w:sz w:val="36"/>
          <w:szCs w:val="36"/>
          <w:lang w:eastAsia="it-IT"/>
        </w:rPr>
      </w:pPr>
    </w:p>
    <w:p w14:paraId="75D77C30" w14:textId="77777777" w:rsidR="002D078F" w:rsidRDefault="002D078F">
      <w:pPr>
        <w:suppressAutoHyphens w:val="0"/>
        <w:autoSpaceDE w:val="0"/>
        <w:jc w:val="center"/>
        <w:rPr>
          <w:rFonts w:ascii="Verdana" w:hAnsi="Verdana" w:cs="Verdana"/>
          <w:b/>
          <w:color w:val="000000"/>
          <w:sz w:val="24"/>
          <w:szCs w:val="24"/>
          <w:lang w:eastAsia="it-IT"/>
        </w:rPr>
      </w:pPr>
    </w:p>
    <w:p w14:paraId="66C422F7" w14:textId="77777777" w:rsidR="002D078F" w:rsidRDefault="00000000">
      <w:pPr>
        <w:suppressAutoHyphens w:val="0"/>
        <w:autoSpaceDE w:val="0"/>
        <w:jc w:val="both"/>
      </w:pPr>
      <w:r>
        <w:rPr>
          <w:rFonts w:ascii="Verdana" w:hAnsi="Verdana" w:cs="Verdana"/>
          <w:color w:val="000000"/>
          <w:sz w:val="24"/>
          <w:szCs w:val="24"/>
          <w:lang w:eastAsia="it-IT"/>
        </w:rPr>
        <w:tab/>
        <w:t>Il sottoscritto Pieramos Cinquini, dirigente reggente del settore “Agricoltura, ambiente, caccia e pesca”;</w:t>
      </w:r>
    </w:p>
    <w:p w14:paraId="0D7E3C5E" w14:textId="77777777" w:rsidR="002D078F" w:rsidRDefault="002D078F">
      <w:pPr>
        <w:suppressAutoHyphens w:val="0"/>
        <w:autoSpaceDE w:val="0"/>
        <w:jc w:val="both"/>
        <w:rPr>
          <w:rFonts w:ascii="Verdana" w:hAnsi="Verdana" w:cs="Verdana"/>
          <w:color w:val="000000"/>
          <w:sz w:val="24"/>
          <w:szCs w:val="24"/>
          <w:lang w:eastAsia="it-IT"/>
        </w:rPr>
      </w:pPr>
    </w:p>
    <w:p w14:paraId="3EDEA56F" w14:textId="77777777" w:rsidR="002D078F" w:rsidRDefault="00000000">
      <w:pPr>
        <w:suppressAutoHyphens w:val="0"/>
        <w:autoSpaceDE w:val="0"/>
        <w:jc w:val="both"/>
      </w:pPr>
      <w:r>
        <w:rPr>
          <w:rFonts w:ascii="Verdana" w:hAnsi="Verdana" w:cs="Verdana"/>
          <w:b/>
          <w:bCs/>
          <w:color w:val="000000"/>
          <w:sz w:val="24"/>
          <w:szCs w:val="24"/>
          <w:lang w:eastAsia="it-IT"/>
        </w:rPr>
        <w:t>VISTI</w:t>
      </w:r>
      <w:r>
        <w:rPr>
          <w:rFonts w:ascii="Verdana" w:hAnsi="Verdana" w:cs="Verdana"/>
          <w:color w:val="000000"/>
          <w:sz w:val="24"/>
          <w:szCs w:val="24"/>
          <w:lang w:eastAsia="it-IT"/>
        </w:rPr>
        <w:t xml:space="preserve"> gli atti d’ufficio;</w:t>
      </w:r>
    </w:p>
    <w:p w14:paraId="7E7D7181" w14:textId="77777777" w:rsidR="002D078F" w:rsidRDefault="002D078F">
      <w:pPr>
        <w:suppressAutoHyphens w:val="0"/>
        <w:autoSpaceDE w:val="0"/>
        <w:jc w:val="both"/>
        <w:rPr>
          <w:rFonts w:ascii="Verdana" w:hAnsi="Verdana" w:cs="Verdana"/>
          <w:color w:val="000000"/>
          <w:sz w:val="24"/>
          <w:szCs w:val="24"/>
          <w:lang w:eastAsia="it-IT"/>
        </w:rPr>
      </w:pPr>
    </w:p>
    <w:p w14:paraId="2D786E6E" w14:textId="77777777" w:rsidR="002D078F" w:rsidRDefault="002D078F">
      <w:pPr>
        <w:suppressAutoHyphens w:val="0"/>
        <w:autoSpaceDE w:val="0"/>
        <w:jc w:val="both"/>
        <w:rPr>
          <w:rFonts w:ascii="Verdana" w:hAnsi="Verdana" w:cs="Verdana"/>
          <w:color w:val="000000"/>
          <w:sz w:val="24"/>
          <w:szCs w:val="24"/>
          <w:lang w:eastAsia="it-IT"/>
        </w:rPr>
      </w:pPr>
    </w:p>
    <w:p w14:paraId="00314283" w14:textId="77777777" w:rsidR="002D078F" w:rsidRDefault="00000000">
      <w:pPr>
        <w:suppressAutoHyphens w:val="0"/>
        <w:autoSpaceDE w:val="0"/>
        <w:jc w:val="center"/>
      </w:pPr>
      <w:r>
        <w:rPr>
          <w:rFonts w:ascii="Verdana" w:hAnsi="Verdana" w:cs="Verdana"/>
          <w:b/>
          <w:bCs/>
          <w:color w:val="000000"/>
          <w:sz w:val="24"/>
          <w:szCs w:val="24"/>
          <w:lang w:eastAsia="it-IT"/>
        </w:rPr>
        <w:t>a t t e s t a</w:t>
      </w:r>
    </w:p>
    <w:p w14:paraId="7CD1592D" w14:textId="77777777" w:rsidR="002D078F" w:rsidRDefault="002D078F">
      <w:pPr>
        <w:suppressAutoHyphens w:val="0"/>
        <w:autoSpaceDE w:val="0"/>
        <w:jc w:val="both"/>
        <w:rPr>
          <w:rFonts w:ascii="Verdana" w:hAnsi="Verdana" w:cs="Verdana"/>
          <w:color w:val="000000"/>
          <w:sz w:val="24"/>
          <w:szCs w:val="24"/>
          <w:lang w:eastAsia="it-IT"/>
        </w:rPr>
      </w:pPr>
    </w:p>
    <w:p w14:paraId="06571F65" w14:textId="77777777" w:rsidR="002D078F" w:rsidRDefault="002D078F">
      <w:pPr>
        <w:suppressAutoHyphens w:val="0"/>
        <w:autoSpaceDE w:val="0"/>
        <w:jc w:val="both"/>
        <w:rPr>
          <w:rFonts w:ascii="Verdana" w:hAnsi="Verdana" w:cs="Verdana"/>
          <w:color w:val="000000"/>
          <w:sz w:val="24"/>
          <w:szCs w:val="24"/>
          <w:lang w:eastAsia="it-IT"/>
        </w:rPr>
      </w:pPr>
    </w:p>
    <w:p w14:paraId="7E36EF8C" w14:textId="578206B4" w:rsidR="0000692B" w:rsidRDefault="0000692B" w:rsidP="0000692B">
      <w:pPr>
        <w:suppressAutoHyphens w:val="0"/>
        <w:autoSpaceDE w:val="0"/>
        <w:jc w:val="both"/>
        <w:rPr>
          <w:rFonts w:ascii="Verdana" w:hAnsi="Verdana" w:cs="Verdana"/>
          <w:color w:val="000000"/>
          <w:sz w:val="24"/>
          <w:szCs w:val="24"/>
          <w:lang w:eastAsia="it-IT"/>
        </w:rPr>
      </w:pPr>
      <w:r w:rsidRPr="00D54A02">
        <w:rPr>
          <w:rFonts w:ascii="Verdana" w:hAnsi="Verdana" w:cs="Verdana"/>
          <w:color w:val="000000"/>
          <w:sz w:val="24"/>
          <w:szCs w:val="24"/>
          <w:lang w:eastAsia="it-IT"/>
        </w:rPr>
        <w:t xml:space="preserve">l’inesistenza di situazioni che possono generare squilibrio di parte corrente e/o capitale, di competenza e/o nella gestione dei residui, ovvero nella gestione della cassa e che, alla data del </w:t>
      </w:r>
      <w:r w:rsidR="00BC6F24">
        <w:rPr>
          <w:rFonts w:ascii="Verdana" w:hAnsi="Verdana" w:cs="Verdana"/>
          <w:color w:val="000000"/>
          <w:sz w:val="24"/>
          <w:szCs w:val="24"/>
          <w:lang w:eastAsia="it-IT"/>
        </w:rPr>
        <w:t>16.05.2023</w:t>
      </w:r>
      <w:r w:rsidRPr="00D54A02">
        <w:rPr>
          <w:rFonts w:ascii="Verdana" w:hAnsi="Verdana" w:cs="Verdana"/>
          <w:color w:val="000000"/>
          <w:sz w:val="24"/>
          <w:szCs w:val="24"/>
          <w:lang w:eastAsia="it-IT"/>
        </w:rPr>
        <w:t xml:space="preserve">, non vi sono debiti fuori bilancio con riferimento al </w:t>
      </w:r>
      <w:r>
        <w:rPr>
          <w:rFonts w:ascii="Verdana" w:hAnsi="Verdana" w:cs="Verdana"/>
          <w:color w:val="000000"/>
          <w:sz w:val="24"/>
          <w:szCs w:val="24"/>
          <w:lang w:eastAsia="it-IT"/>
        </w:rPr>
        <w:t>settore in cui è reggente.</w:t>
      </w:r>
    </w:p>
    <w:p w14:paraId="0275215A" w14:textId="77777777" w:rsidR="002D078F" w:rsidRDefault="002D078F">
      <w:pPr>
        <w:suppressAutoHyphens w:val="0"/>
        <w:autoSpaceDE w:val="0"/>
        <w:jc w:val="both"/>
        <w:rPr>
          <w:rFonts w:ascii="Verdana" w:hAnsi="Verdana" w:cs="Verdana"/>
          <w:color w:val="000000"/>
          <w:sz w:val="24"/>
          <w:szCs w:val="24"/>
          <w:lang w:eastAsia="it-IT"/>
        </w:rPr>
      </w:pPr>
    </w:p>
    <w:p w14:paraId="628D1A4A" w14:textId="77777777" w:rsidR="002D078F" w:rsidRDefault="002D078F">
      <w:pPr>
        <w:suppressAutoHyphens w:val="0"/>
        <w:autoSpaceDE w:val="0"/>
        <w:jc w:val="both"/>
        <w:rPr>
          <w:rFonts w:ascii="Verdana" w:hAnsi="Verdana" w:cs="Verdana"/>
          <w:color w:val="000000"/>
          <w:sz w:val="24"/>
          <w:szCs w:val="24"/>
          <w:lang w:eastAsia="it-IT"/>
        </w:rPr>
      </w:pPr>
    </w:p>
    <w:p w14:paraId="5A36633F" w14:textId="77777777" w:rsidR="002D078F" w:rsidRDefault="002D078F">
      <w:pPr>
        <w:suppressAutoHyphens w:val="0"/>
        <w:autoSpaceDE w:val="0"/>
        <w:jc w:val="both"/>
        <w:rPr>
          <w:rFonts w:ascii="Verdana" w:hAnsi="Verdana" w:cs="Verdana"/>
          <w:color w:val="000000"/>
          <w:sz w:val="24"/>
          <w:szCs w:val="24"/>
          <w:lang w:eastAsia="it-IT"/>
        </w:rPr>
      </w:pPr>
    </w:p>
    <w:p w14:paraId="738A5AF9" w14:textId="77777777" w:rsidR="002D078F" w:rsidRDefault="00000000">
      <w:pPr>
        <w:suppressAutoHyphens w:val="0"/>
        <w:autoSpaceDE w:val="0"/>
        <w:jc w:val="both"/>
      </w:pPr>
      <w:r>
        <w:rPr>
          <w:rFonts w:ascii="Verdana" w:hAnsi="Verdana" w:cs="Verdana"/>
          <w:color w:val="000000"/>
          <w:sz w:val="24"/>
          <w:szCs w:val="24"/>
          <w:lang w:eastAsia="it-IT"/>
        </w:rPr>
        <w:tab/>
      </w:r>
      <w:r>
        <w:rPr>
          <w:rFonts w:ascii="Verdana" w:hAnsi="Verdana" w:cs="Verdana"/>
          <w:color w:val="000000"/>
          <w:sz w:val="24"/>
          <w:szCs w:val="24"/>
          <w:lang w:eastAsia="it-IT"/>
        </w:rPr>
        <w:tab/>
      </w:r>
      <w:r>
        <w:rPr>
          <w:rFonts w:ascii="Verdana" w:hAnsi="Verdana" w:cs="Verdana"/>
          <w:color w:val="000000"/>
          <w:sz w:val="24"/>
          <w:szCs w:val="24"/>
          <w:lang w:eastAsia="it-IT"/>
        </w:rPr>
        <w:tab/>
      </w:r>
      <w:r>
        <w:rPr>
          <w:rFonts w:ascii="Verdana" w:hAnsi="Verdana" w:cs="Verdana"/>
          <w:color w:val="000000"/>
          <w:sz w:val="24"/>
          <w:szCs w:val="24"/>
          <w:lang w:eastAsia="it-IT"/>
        </w:rPr>
        <w:tab/>
      </w:r>
      <w:r>
        <w:rPr>
          <w:rFonts w:ascii="Verdana" w:hAnsi="Verdana" w:cs="Verdana"/>
          <w:color w:val="000000"/>
          <w:sz w:val="24"/>
          <w:szCs w:val="24"/>
          <w:lang w:eastAsia="it-IT"/>
        </w:rPr>
        <w:tab/>
      </w:r>
      <w:r>
        <w:rPr>
          <w:rFonts w:ascii="Verdana" w:hAnsi="Verdana" w:cs="Verdana"/>
          <w:color w:val="000000"/>
          <w:sz w:val="24"/>
          <w:szCs w:val="24"/>
          <w:lang w:eastAsia="it-IT"/>
        </w:rPr>
        <w:tab/>
      </w:r>
      <w:r>
        <w:rPr>
          <w:rFonts w:ascii="Verdana" w:hAnsi="Verdana" w:cs="Verdana"/>
          <w:color w:val="000000"/>
          <w:sz w:val="24"/>
          <w:szCs w:val="24"/>
          <w:lang w:eastAsia="it-IT"/>
        </w:rPr>
        <w:tab/>
      </w:r>
      <w:r>
        <w:rPr>
          <w:rFonts w:ascii="Verdana" w:hAnsi="Verdana" w:cs="Verdana"/>
          <w:color w:val="000000"/>
          <w:sz w:val="24"/>
          <w:szCs w:val="24"/>
          <w:lang w:eastAsia="it-IT"/>
        </w:rPr>
        <w:tab/>
      </w:r>
      <w:r>
        <w:rPr>
          <w:rFonts w:ascii="Verdana" w:hAnsi="Verdana" w:cs="Verdana"/>
          <w:color w:val="000000"/>
          <w:sz w:val="24"/>
          <w:szCs w:val="24"/>
          <w:lang w:eastAsia="it-IT"/>
        </w:rPr>
        <w:tab/>
        <w:t>IL DIRIGENTE</w:t>
      </w:r>
    </w:p>
    <w:p w14:paraId="1DD102A9" w14:textId="77777777" w:rsidR="002D078F" w:rsidRDefault="00000000">
      <w:pPr>
        <w:suppressAutoHyphens w:val="0"/>
        <w:autoSpaceDE w:val="0"/>
        <w:jc w:val="both"/>
      </w:pPr>
      <w:r>
        <w:rPr>
          <w:rFonts w:ascii="Verdana" w:hAnsi="Verdana" w:cs="Verdana"/>
          <w:color w:val="000000"/>
          <w:sz w:val="24"/>
          <w:szCs w:val="24"/>
          <w:lang w:eastAsia="it-IT"/>
        </w:rPr>
        <w:tab/>
      </w:r>
      <w:r>
        <w:rPr>
          <w:rFonts w:ascii="Verdana" w:hAnsi="Verdana" w:cs="Verdana"/>
          <w:color w:val="000000"/>
          <w:sz w:val="24"/>
          <w:szCs w:val="24"/>
          <w:lang w:eastAsia="it-IT"/>
        </w:rPr>
        <w:tab/>
      </w:r>
      <w:r>
        <w:rPr>
          <w:rFonts w:ascii="Verdana" w:hAnsi="Verdana" w:cs="Verdana"/>
          <w:color w:val="000000"/>
          <w:sz w:val="24"/>
          <w:szCs w:val="24"/>
          <w:lang w:eastAsia="it-IT"/>
        </w:rPr>
        <w:tab/>
      </w:r>
      <w:r>
        <w:rPr>
          <w:rFonts w:ascii="Verdana" w:hAnsi="Verdana" w:cs="Verdana"/>
          <w:color w:val="000000"/>
          <w:sz w:val="24"/>
          <w:szCs w:val="24"/>
          <w:lang w:eastAsia="it-IT"/>
        </w:rPr>
        <w:tab/>
      </w:r>
      <w:r>
        <w:rPr>
          <w:rFonts w:ascii="Verdana" w:hAnsi="Verdana" w:cs="Verdana"/>
          <w:color w:val="000000"/>
          <w:sz w:val="24"/>
          <w:szCs w:val="24"/>
          <w:lang w:eastAsia="it-IT"/>
        </w:rPr>
        <w:tab/>
      </w:r>
      <w:r>
        <w:rPr>
          <w:rFonts w:ascii="Verdana" w:hAnsi="Verdana" w:cs="Verdana"/>
          <w:color w:val="000000"/>
          <w:sz w:val="24"/>
          <w:szCs w:val="24"/>
          <w:lang w:eastAsia="it-IT"/>
        </w:rPr>
        <w:tab/>
      </w:r>
      <w:r>
        <w:rPr>
          <w:rFonts w:ascii="Verdana" w:hAnsi="Verdana" w:cs="Verdana"/>
          <w:color w:val="000000"/>
          <w:sz w:val="24"/>
          <w:szCs w:val="24"/>
          <w:lang w:eastAsia="it-IT"/>
        </w:rPr>
        <w:tab/>
      </w:r>
      <w:r>
        <w:rPr>
          <w:rFonts w:ascii="Verdana" w:hAnsi="Verdana" w:cs="Verdana"/>
          <w:color w:val="000000"/>
          <w:sz w:val="24"/>
          <w:szCs w:val="24"/>
          <w:lang w:eastAsia="it-IT"/>
        </w:rPr>
        <w:tab/>
        <w:t xml:space="preserve">     Pieramos Cinquini</w:t>
      </w:r>
    </w:p>
    <w:p w14:paraId="765FDF23" w14:textId="77777777" w:rsidR="002D078F" w:rsidRDefault="00000000">
      <w:pPr>
        <w:suppressAutoHyphens w:val="0"/>
        <w:autoSpaceDE w:val="0"/>
        <w:jc w:val="both"/>
      </w:pPr>
      <w:r>
        <w:rPr>
          <w:rFonts w:ascii="Verdana" w:eastAsia="Verdana" w:hAnsi="Verdana" w:cs="Verdana"/>
          <w:color w:val="000000"/>
          <w:sz w:val="16"/>
          <w:szCs w:val="16"/>
          <w:lang w:eastAsia="it-IT"/>
        </w:rPr>
        <w:t xml:space="preserve">                                                                                       </w:t>
      </w:r>
      <w:r>
        <w:rPr>
          <w:rFonts w:ascii="Verdana" w:hAnsi="Verdana" w:cs="Verdana"/>
          <w:color w:val="000000"/>
          <w:sz w:val="16"/>
          <w:szCs w:val="16"/>
          <w:lang w:eastAsia="it-IT"/>
        </w:rPr>
        <w:t>Il presente documento è sottoscritto con firma digitale</w:t>
      </w:r>
    </w:p>
    <w:p w14:paraId="5700486F" w14:textId="77777777" w:rsidR="002D078F" w:rsidRDefault="00000000">
      <w:pPr>
        <w:suppressAutoHyphens w:val="0"/>
        <w:autoSpaceDE w:val="0"/>
        <w:jc w:val="both"/>
      </w:pPr>
      <w:r>
        <w:rPr>
          <w:rFonts w:ascii="Verdana" w:eastAsia="Verdana" w:hAnsi="Verdana" w:cs="Verdana"/>
          <w:color w:val="000000"/>
          <w:sz w:val="16"/>
          <w:szCs w:val="16"/>
          <w:lang w:eastAsia="it-IT"/>
        </w:rPr>
        <w:t xml:space="preserve">                                                                                            </w:t>
      </w:r>
      <w:r>
        <w:rPr>
          <w:rFonts w:ascii="Verdana" w:hAnsi="Verdana" w:cs="Verdana"/>
          <w:color w:val="000000"/>
          <w:sz w:val="16"/>
          <w:szCs w:val="16"/>
          <w:lang w:eastAsia="it-IT"/>
        </w:rPr>
        <w:t>ai sensi dell’articolo 24 del d.lgs. n. 82/2005</w:t>
      </w:r>
    </w:p>
    <w:p w14:paraId="40E7BAF1" w14:textId="77777777" w:rsidR="002D078F" w:rsidRDefault="002D078F">
      <w:pPr>
        <w:suppressAutoHyphens w:val="0"/>
        <w:autoSpaceDE w:val="0"/>
        <w:jc w:val="both"/>
        <w:rPr>
          <w:rFonts w:ascii="Verdana" w:hAnsi="Verdana" w:cs="Verdana"/>
          <w:color w:val="000000"/>
          <w:sz w:val="24"/>
          <w:szCs w:val="24"/>
          <w:lang w:eastAsia="it-IT"/>
        </w:rPr>
      </w:pPr>
    </w:p>
    <w:p w14:paraId="14FB899E" w14:textId="77777777" w:rsidR="002D078F" w:rsidRDefault="002D078F">
      <w:pPr>
        <w:suppressAutoHyphens w:val="0"/>
        <w:autoSpaceDE w:val="0"/>
        <w:jc w:val="both"/>
        <w:rPr>
          <w:rFonts w:ascii="Verdana" w:hAnsi="Verdana" w:cs="Verdana"/>
          <w:color w:val="000000"/>
          <w:sz w:val="24"/>
          <w:szCs w:val="24"/>
          <w:lang w:eastAsia="it-IT"/>
        </w:rPr>
      </w:pPr>
    </w:p>
    <w:p w14:paraId="10DB329D" w14:textId="01BBD8BB" w:rsidR="002D078F" w:rsidRDefault="00000000">
      <w:pPr>
        <w:suppressAutoHyphens w:val="0"/>
        <w:autoSpaceDE w:val="0"/>
        <w:jc w:val="both"/>
      </w:pPr>
      <w:r>
        <w:rPr>
          <w:rFonts w:ascii="Verdana" w:hAnsi="Verdana" w:cs="Verdana"/>
          <w:color w:val="000000"/>
          <w:sz w:val="24"/>
          <w:szCs w:val="24"/>
          <w:lang w:eastAsia="it-IT"/>
        </w:rPr>
        <w:t xml:space="preserve">Sondrio, li </w:t>
      </w:r>
      <w:r w:rsidR="0000692B">
        <w:rPr>
          <w:rFonts w:ascii="Verdana" w:hAnsi="Verdana" w:cs="Verdana"/>
          <w:color w:val="000000"/>
          <w:sz w:val="24"/>
          <w:szCs w:val="24"/>
          <w:lang w:eastAsia="it-IT"/>
        </w:rPr>
        <w:t>___________________</w:t>
      </w:r>
    </w:p>
    <w:p w14:paraId="44317E10" w14:textId="77777777" w:rsidR="002D078F" w:rsidRDefault="00000000">
      <w:pPr>
        <w:suppressAutoHyphens w:val="0"/>
        <w:autoSpaceDE w:val="0"/>
        <w:ind w:firstLine="709"/>
        <w:jc w:val="center"/>
      </w:pPr>
      <w:r>
        <w:rPr>
          <w:rFonts w:ascii="Verdana" w:eastAsia="Verdana" w:hAnsi="Verdana" w:cs="Verdana"/>
          <w:color w:val="000000"/>
          <w:sz w:val="24"/>
          <w:szCs w:val="24"/>
          <w:lang w:eastAsia="it-IT"/>
        </w:rPr>
        <w:t xml:space="preserve"> </w:t>
      </w:r>
    </w:p>
    <w:p w14:paraId="39BDFB2A" w14:textId="77777777" w:rsidR="002D078F" w:rsidRDefault="00000000">
      <w:pPr>
        <w:suppressAutoHyphens w:val="0"/>
        <w:autoSpaceDE w:val="0"/>
      </w:pPr>
      <w:r>
        <w:rPr>
          <w:rFonts w:ascii="Verdana" w:eastAsia="Verdana" w:hAnsi="Verdana" w:cs="Verdana"/>
          <w:color w:val="000000"/>
          <w:sz w:val="24"/>
          <w:szCs w:val="24"/>
          <w:lang w:eastAsia="it-IT"/>
        </w:rPr>
        <w:t xml:space="preserve"> </w:t>
      </w:r>
    </w:p>
    <w:p w14:paraId="48593B72" w14:textId="77777777" w:rsidR="007C6E8B" w:rsidRDefault="007C6E8B">
      <w:pPr>
        <w:suppressAutoHyphens w:val="0"/>
        <w:autoSpaceDE w:val="0"/>
        <w:jc w:val="center"/>
      </w:pPr>
    </w:p>
    <w:sectPr w:rsidR="007C6E8B">
      <w:footerReference w:type="default" r:id="rId8"/>
      <w:footerReference w:type="first" r:id="rId9"/>
      <w:pgSz w:w="11906" w:h="16838"/>
      <w:pgMar w:top="1418" w:right="1134" w:bottom="851" w:left="1134" w:header="720" w:footer="709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7CC0E96" w14:textId="77777777" w:rsidR="00F42D37" w:rsidRDefault="00F42D37">
      <w:r>
        <w:separator/>
      </w:r>
    </w:p>
  </w:endnote>
  <w:endnote w:type="continuationSeparator" w:id="0">
    <w:p w14:paraId="0A9B4B95" w14:textId="77777777" w:rsidR="00F42D37" w:rsidRDefault="00F42D3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Liberation Sans">
    <w:panose1 w:val="020B0604020202020204"/>
    <w:charset w:val="00"/>
    <w:family w:val="swiss"/>
    <w:pitch w:val="variable"/>
    <w:sig w:usb0="E0000AFF" w:usb1="500078FF" w:usb2="00000021" w:usb3="00000000" w:csb0="000001B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Mangal">
    <w:altName w:val="Cambria"/>
    <w:panose1 w:val="00000400000000000000"/>
    <w:charset w:val="01"/>
    <w:family w:val="roman"/>
    <w:pitch w:val="variable"/>
    <w:sig w:usb0="00002000" w:usb1="00000000" w:usb2="00000000" w:usb3="00000000" w:csb0="0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70474A0" w14:textId="77777777" w:rsidR="002D078F" w:rsidRDefault="002D078F">
    <w:pPr>
      <w:pStyle w:val="Pidipagina"/>
    </w:pPr>
  </w:p>
  <w:p w14:paraId="40FAE0D0" w14:textId="77777777" w:rsidR="002D078F" w:rsidRDefault="002D078F">
    <w:pPr>
      <w:pStyle w:val="Pidipagina"/>
      <w:rPr>
        <w:rFonts w:ascii="Verdana" w:hAnsi="Verdana" w:cs="Verdana"/>
        <w:sz w:val="14"/>
        <w:szCs w:val="14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D3DC897" w14:textId="77777777" w:rsidR="002D078F" w:rsidRDefault="002D078F"/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83F65A4" w14:textId="77777777" w:rsidR="00F42D37" w:rsidRDefault="00F42D37">
      <w:r>
        <w:separator/>
      </w:r>
    </w:p>
  </w:footnote>
  <w:footnote w:type="continuationSeparator" w:id="0">
    <w:p w14:paraId="6B0C4014" w14:textId="77777777" w:rsidR="00F42D37" w:rsidRDefault="00F42D37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pStyle w:val="Titolo2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pStyle w:val="Titolo3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num w:numId="1" w16cid:durableId="77640797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isplayBackgroundShape/>
  <w:embedSystemFonts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08"/>
  <w:hyphenationZone w:val="283"/>
  <w:defaultTableStyle w:val="Normale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44ABB"/>
    <w:rsid w:val="0000692B"/>
    <w:rsid w:val="00044ABB"/>
    <w:rsid w:val="001139E4"/>
    <w:rsid w:val="00256595"/>
    <w:rsid w:val="002D078F"/>
    <w:rsid w:val="004C4138"/>
    <w:rsid w:val="00537485"/>
    <w:rsid w:val="00714F4B"/>
    <w:rsid w:val="007C6E8B"/>
    <w:rsid w:val="00BC6F24"/>
    <w:rsid w:val="00BE16D1"/>
    <w:rsid w:val="00C75D74"/>
    <w:rsid w:val="00DF3F11"/>
    <w:rsid w:val="00F42D3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oNotEmbedSmartTags/>
  <w:decimalSymbol w:val=","/>
  <w:listSeparator w:val=";"/>
  <w14:docId w14:val="0514FFA5"/>
  <w15:chartTrackingRefBased/>
  <w15:docId w15:val="{CB074228-9ED3-481B-8961-062FABEE67B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  <w:pPr>
      <w:suppressAutoHyphens/>
    </w:pPr>
    <w:rPr>
      <w:lang w:eastAsia="zh-CN"/>
    </w:rPr>
  </w:style>
  <w:style w:type="paragraph" w:styleId="Titolo2">
    <w:name w:val="heading 2"/>
    <w:basedOn w:val="Normale"/>
    <w:next w:val="Normale"/>
    <w:qFormat/>
    <w:pPr>
      <w:keepNext/>
      <w:numPr>
        <w:ilvl w:val="1"/>
        <w:numId w:val="1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Titolo3">
    <w:name w:val="heading 3"/>
    <w:basedOn w:val="Normale"/>
    <w:next w:val="Corpotesto"/>
    <w:qFormat/>
    <w:pPr>
      <w:numPr>
        <w:ilvl w:val="2"/>
        <w:numId w:val="1"/>
      </w:numPr>
      <w:spacing w:before="280" w:after="280"/>
      <w:outlineLvl w:val="2"/>
    </w:pPr>
    <w:rPr>
      <w:b/>
      <w:bCs/>
      <w:sz w:val="27"/>
      <w:szCs w:val="27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WW8Num1z0">
    <w:name w:val="WW8Num1z0"/>
  </w:style>
  <w:style w:type="character" w:customStyle="1" w:styleId="WW8Num1z1">
    <w:name w:val="WW8Num1z1"/>
  </w:style>
  <w:style w:type="character" w:customStyle="1" w:styleId="WW8Num1z2">
    <w:name w:val="WW8Num1z2"/>
  </w:style>
  <w:style w:type="character" w:customStyle="1" w:styleId="WW8Num1z3">
    <w:name w:val="WW8Num1z3"/>
  </w:style>
  <w:style w:type="character" w:customStyle="1" w:styleId="WW8Num1z4">
    <w:name w:val="WW8Num1z4"/>
  </w:style>
  <w:style w:type="character" w:customStyle="1" w:styleId="WW8Num1z5">
    <w:name w:val="WW8Num1z5"/>
  </w:style>
  <w:style w:type="character" w:customStyle="1" w:styleId="WW8Num1z6">
    <w:name w:val="WW8Num1z6"/>
  </w:style>
  <w:style w:type="character" w:customStyle="1" w:styleId="WW8Num1z7">
    <w:name w:val="WW8Num1z7"/>
  </w:style>
  <w:style w:type="character" w:customStyle="1" w:styleId="WW8Num1z8">
    <w:name w:val="WW8Num1z8"/>
  </w:style>
  <w:style w:type="character" w:customStyle="1" w:styleId="Carpredefinitoparagrafo2">
    <w:name w:val="Car. predefinito paragrafo2"/>
  </w:style>
  <w:style w:type="character" w:customStyle="1" w:styleId="WW8Num2z0">
    <w:name w:val="WW8Num2z0"/>
    <w:rPr>
      <w:rFonts w:ascii="Verdana" w:hAnsi="Verdana" w:cs="Times New Roman" w:hint="default"/>
      <w:b w:val="0"/>
      <w:sz w:val="24"/>
      <w:szCs w:val="24"/>
    </w:rPr>
  </w:style>
  <w:style w:type="character" w:customStyle="1" w:styleId="WW8Num2z1">
    <w:name w:val="WW8Num2z1"/>
  </w:style>
  <w:style w:type="character" w:customStyle="1" w:styleId="WW8Num2z2">
    <w:name w:val="WW8Num2z2"/>
  </w:style>
  <w:style w:type="character" w:customStyle="1" w:styleId="WW8Num2z3">
    <w:name w:val="WW8Num2z3"/>
  </w:style>
  <w:style w:type="character" w:customStyle="1" w:styleId="WW8Num2z4">
    <w:name w:val="WW8Num2z4"/>
  </w:style>
  <w:style w:type="character" w:customStyle="1" w:styleId="WW8Num2z5">
    <w:name w:val="WW8Num2z5"/>
  </w:style>
  <w:style w:type="character" w:customStyle="1" w:styleId="WW8Num2z6">
    <w:name w:val="WW8Num2z6"/>
  </w:style>
  <w:style w:type="character" w:customStyle="1" w:styleId="WW8Num2z7">
    <w:name w:val="WW8Num2z7"/>
  </w:style>
  <w:style w:type="character" w:customStyle="1" w:styleId="WW8Num2z8">
    <w:name w:val="WW8Num2z8"/>
  </w:style>
  <w:style w:type="character" w:customStyle="1" w:styleId="WW8Num3z0">
    <w:name w:val="WW8Num3z0"/>
    <w:rPr>
      <w:rFonts w:ascii="Verdana" w:hAnsi="Verdana" w:cs="Times New Roman" w:hint="default"/>
      <w:b w:val="0"/>
      <w:sz w:val="24"/>
      <w:szCs w:val="24"/>
    </w:rPr>
  </w:style>
  <w:style w:type="character" w:customStyle="1" w:styleId="WW8Num3z1">
    <w:name w:val="WW8Num3z1"/>
  </w:style>
  <w:style w:type="character" w:customStyle="1" w:styleId="WW8Num3z2">
    <w:name w:val="WW8Num3z2"/>
  </w:style>
  <w:style w:type="character" w:customStyle="1" w:styleId="WW8Num3z3">
    <w:name w:val="WW8Num3z3"/>
  </w:style>
  <w:style w:type="character" w:customStyle="1" w:styleId="WW8Num3z4">
    <w:name w:val="WW8Num3z4"/>
  </w:style>
  <w:style w:type="character" w:customStyle="1" w:styleId="WW8Num3z5">
    <w:name w:val="WW8Num3z5"/>
  </w:style>
  <w:style w:type="character" w:customStyle="1" w:styleId="WW8Num3z6">
    <w:name w:val="WW8Num3z6"/>
  </w:style>
  <w:style w:type="character" w:customStyle="1" w:styleId="WW8Num3z7">
    <w:name w:val="WW8Num3z7"/>
  </w:style>
  <w:style w:type="character" w:customStyle="1" w:styleId="WW8Num3z8">
    <w:name w:val="WW8Num3z8"/>
  </w:style>
  <w:style w:type="character" w:customStyle="1" w:styleId="Carpredefinitoparagrafo1">
    <w:name w:val="Car. predefinito paragrafo1"/>
  </w:style>
  <w:style w:type="character" w:customStyle="1" w:styleId="grame">
    <w:name w:val="grame"/>
    <w:basedOn w:val="Carpredefinitoparagrafo1"/>
  </w:style>
  <w:style w:type="character" w:styleId="Collegamentoipertestuale">
    <w:name w:val="Hyperlink"/>
    <w:rPr>
      <w:color w:val="0000FF"/>
      <w:u w:val="single"/>
    </w:rPr>
  </w:style>
  <w:style w:type="character" w:styleId="Enfasigrassetto">
    <w:name w:val="Strong"/>
    <w:qFormat/>
    <w:rPr>
      <w:b/>
      <w:bCs/>
    </w:rPr>
  </w:style>
  <w:style w:type="character" w:customStyle="1" w:styleId="apple-converted-space">
    <w:name w:val="apple-converted-space"/>
    <w:basedOn w:val="Carpredefinitoparagrafo1"/>
  </w:style>
  <w:style w:type="character" w:styleId="Enfasicorsivo">
    <w:name w:val="Emphasis"/>
    <w:qFormat/>
    <w:rPr>
      <w:i/>
      <w:iCs/>
    </w:rPr>
  </w:style>
  <w:style w:type="character" w:styleId="Numeropagina">
    <w:name w:val="page number"/>
    <w:basedOn w:val="Carpredefinitoparagrafo1"/>
  </w:style>
  <w:style w:type="paragraph" w:customStyle="1" w:styleId="Titolo20">
    <w:name w:val="Titolo2"/>
    <w:basedOn w:val="Normale"/>
    <w:next w:val="Corpotesto"/>
    <w:pPr>
      <w:keepNext/>
      <w:spacing w:before="240" w:after="120"/>
    </w:pPr>
    <w:rPr>
      <w:rFonts w:ascii="Liberation Sans" w:eastAsia="Microsoft YaHei" w:hAnsi="Liberation Sans" w:cs="Lucida Sans"/>
      <w:sz w:val="28"/>
      <w:szCs w:val="28"/>
    </w:rPr>
  </w:style>
  <w:style w:type="paragraph" w:styleId="Corpotesto">
    <w:name w:val="Body Text"/>
    <w:basedOn w:val="Normale"/>
    <w:pPr>
      <w:spacing w:after="140" w:line="288" w:lineRule="auto"/>
    </w:pPr>
  </w:style>
  <w:style w:type="paragraph" w:styleId="Elenco">
    <w:name w:val="List"/>
    <w:basedOn w:val="Corpotesto"/>
    <w:rPr>
      <w:rFonts w:cs="Mangal"/>
    </w:rPr>
  </w:style>
  <w:style w:type="paragraph" w:styleId="Didascalia">
    <w:name w:val="caption"/>
    <w:basedOn w:val="Normale"/>
    <w:qFormat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Indice">
    <w:name w:val="Indice"/>
    <w:basedOn w:val="Normale"/>
    <w:pPr>
      <w:suppressLineNumbers/>
    </w:pPr>
    <w:rPr>
      <w:rFonts w:cs="Mangal"/>
    </w:rPr>
  </w:style>
  <w:style w:type="paragraph" w:customStyle="1" w:styleId="Titolo1">
    <w:name w:val="Titolo1"/>
    <w:basedOn w:val="Normale"/>
    <w:next w:val="Corpotesto"/>
    <w:pPr>
      <w:keepNext/>
      <w:spacing w:before="240" w:after="120"/>
    </w:pPr>
    <w:rPr>
      <w:rFonts w:ascii="Liberation Sans" w:eastAsia="Microsoft YaHei" w:hAnsi="Liberation Sans" w:cs="Mangal"/>
      <w:sz w:val="28"/>
      <w:szCs w:val="28"/>
    </w:rPr>
  </w:style>
  <w:style w:type="paragraph" w:customStyle="1" w:styleId="Testonormale1">
    <w:name w:val="Testo normale1"/>
    <w:basedOn w:val="Normale"/>
    <w:pPr>
      <w:spacing w:before="280" w:after="280"/>
    </w:pPr>
  </w:style>
  <w:style w:type="paragraph" w:styleId="NormaleWeb">
    <w:name w:val="Normal (Web)"/>
    <w:basedOn w:val="Normale"/>
    <w:pPr>
      <w:spacing w:before="280" w:after="280"/>
    </w:pPr>
  </w:style>
  <w:style w:type="paragraph" w:styleId="PreformattatoHTML">
    <w:name w:val="HTML Preformatted"/>
    <w:basedOn w:val="Normale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uppressAutoHyphens w:val="0"/>
    </w:pPr>
    <w:rPr>
      <w:rFonts w:ascii="Courier New" w:hAnsi="Courier New" w:cs="Courier New"/>
    </w:rPr>
  </w:style>
  <w:style w:type="paragraph" w:customStyle="1" w:styleId="msolistparagraph0">
    <w:name w:val="msolistparagraph"/>
    <w:basedOn w:val="Normale"/>
    <w:pPr>
      <w:suppressAutoHyphens w:val="0"/>
      <w:spacing w:before="280" w:after="280"/>
    </w:pPr>
    <w:rPr>
      <w:sz w:val="24"/>
      <w:szCs w:val="24"/>
    </w:rPr>
  </w:style>
  <w:style w:type="paragraph" w:customStyle="1" w:styleId="Default">
    <w:name w:val="Default"/>
    <w:pPr>
      <w:suppressAutoHyphens/>
      <w:autoSpaceDE w:val="0"/>
    </w:pPr>
    <w:rPr>
      <w:rFonts w:ascii="Calibri" w:hAnsi="Calibri" w:cs="Calibri"/>
      <w:color w:val="000000"/>
      <w:sz w:val="24"/>
      <w:szCs w:val="24"/>
      <w:lang w:eastAsia="zh-CN"/>
    </w:rPr>
  </w:style>
  <w:style w:type="paragraph" w:customStyle="1" w:styleId="Intestazioneepidipagina">
    <w:name w:val="Intestazione e piè di pagina"/>
    <w:basedOn w:val="Normale"/>
    <w:pPr>
      <w:suppressLineNumbers/>
      <w:tabs>
        <w:tab w:val="center" w:pos="4819"/>
        <w:tab w:val="right" w:pos="9638"/>
      </w:tabs>
    </w:pPr>
  </w:style>
  <w:style w:type="paragraph" w:styleId="Pidipagina">
    <w:name w:val="footer"/>
    <w:basedOn w:val="Normale"/>
    <w:pPr>
      <w:tabs>
        <w:tab w:val="center" w:pos="4819"/>
        <w:tab w:val="right" w:pos="9638"/>
      </w:tabs>
    </w:pPr>
  </w:style>
  <w:style w:type="paragraph" w:styleId="Intestazione">
    <w:name w:val="header"/>
    <w:basedOn w:val="Normale"/>
    <w:pPr>
      <w:tabs>
        <w:tab w:val="center" w:pos="4819"/>
        <w:tab w:val="right" w:pos="9638"/>
      </w:tabs>
    </w:pPr>
  </w:style>
  <w:style w:type="paragraph" w:customStyle="1" w:styleId="Contenutotabella">
    <w:name w:val="Contenuto tabella"/>
    <w:basedOn w:val="Normale"/>
    <w:pPr>
      <w:suppressLineNumbers/>
    </w:pPr>
  </w:style>
  <w:style w:type="paragraph" w:customStyle="1" w:styleId="Titolotabella">
    <w:name w:val="Titolo tabella"/>
    <w:basedOn w:val="Contenutotabella"/>
    <w:pPr>
      <w:jc w:val="center"/>
    </w:pPr>
    <w:rPr>
      <w:b/>
      <w:bCs/>
    </w:rPr>
  </w:style>
  <w:style w:type="paragraph" w:customStyle="1" w:styleId="Contenutocornice">
    <w:name w:val="Contenuto cornice"/>
    <w:basedOn w:val="Normal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  <w:pixelsPerInch w:val="72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wmf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133</Words>
  <Characters>763</Characters>
  <Application>Microsoft Office Word</Application>
  <DocSecurity>0</DocSecurity>
  <Lines>6</Lines>
  <Paragraphs>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Errore nel collegamento all'Indice PA LDAP response read timed out, timeout used:-1ms</vt:lpstr>
    </vt:vector>
  </TitlesOfParts>
  <Company/>
  <LinksUpToDate>false</LinksUpToDate>
  <CharactersWithSpaces>895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Errore nel collegamento all'Indice PA LDAP response read timed out, timeout used:-1ms</dc:title>
  <dc:subject/>
  <dc:creator>ldellavanzo</dc:creator>
  <cp:keywords/>
  <cp:lastModifiedBy>Utente 7 Office Pro 2021</cp:lastModifiedBy>
  <cp:revision>5</cp:revision>
  <cp:lastPrinted>1995-11-21T16:41:00Z</cp:lastPrinted>
  <dcterms:created xsi:type="dcterms:W3CDTF">2023-05-16T11:34:00Z</dcterms:created>
  <dcterms:modified xsi:type="dcterms:W3CDTF">2023-05-16T11:39:00Z</dcterms:modified>
</cp:coreProperties>
</file>